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A3" w:rsidRDefault="007A7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7A732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оциальная выплата на погребение</w:t>
      </w:r>
    </w:p>
    <w:p w:rsidR="007A7320" w:rsidRDefault="007A73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Федеральный закон от 12.01.1996г. №8-ФЗ</w:t>
      </w:r>
    </w:p>
    <w:p w:rsidR="007A7320" w:rsidRDefault="007A732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«О погребении и похоронном деле»</w:t>
      </w:r>
    </w:p>
    <w:p w:rsidR="007A7320" w:rsidRDefault="007A7320">
      <w:pPr>
        <w:rPr>
          <w:b/>
          <w:sz w:val="24"/>
          <w:szCs w:val="24"/>
        </w:rPr>
      </w:pPr>
      <w:r w:rsidRPr="007A7320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то имеет право на получение пособия?</w:t>
      </w:r>
    </w:p>
    <w:p w:rsidR="007A7320" w:rsidRDefault="007A7320">
      <w:pPr>
        <w:rPr>
          <w:b/>
          <w:sz w:val="24"/>
          <w:szCs w:val="24"/>
        </w:rPr>
      </w:pPr>
    </w:p>
    <w:p w:rsidR="007A7320" w:rsidRDefault="007A7320">
      <w:pPr>
        <w:rPr>
          <w:sz w:val="24"/>
          <w:szCs w:val="24"/>
        </w:rPr>
      </w:pPr>
      <w:r>
        <w:rPr>
          <w:sz w:val="24"/>
          <w:szCs w:val="24"/>
        </w:rPr>
        <w:t>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выплата социального пособия на погребение осуществляется супруг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е),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умершего.</w:t>
      </w:r>
    </w:p>
    <w:p w:rsidR="007A7320" w:rsidRDefault="007A7320">
      <w:pPr>
        <w:rPr>
          <w:sz w:val="24"/>
          <w:szCs w:val="24"/>
        </w:rPr>
      </w:pPr>
    </w:p>
    <w:p w:rsidR="007A7320" w:rsidRDefault="00B95ED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1 февраля 2020 года размер пособия составляет    -6124,86 рублей.</w:t>
      </w:r>
    </w:p>
    <w:p w:rsidR="00B95EDA" w:rsidRDefault="00B95EDA">
      <w:pPr>
        <w:rPr>
          <w:b/>
          <w:sz w:val="24"/>
          <w:szCs w:val="24"/>
        </w:rPr>
      </w:pPr>
    </w:p>
    <w:p w:rsidR="00B95EDA" w:rsidRDefault="00B95E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Какие документы нужны?</w:t>
      </w:r>
    </w:p>
    <w:p w:rsidR="00B95EDA" w:rsidRPr="00B95EDA" w:rsidRDefault="00B95EDA" w:rsidP="00B95E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5EDA">
        <w:rPr>
          <w:sz w:val="24"/>
          <w:szCs w:val="24"/>
        </w:rPr>
        <w:t>Заявление;</w:t>
      </w:r>
    </w:p>
    <w:p w:rsidR="00B95EDA" w:rsidRPr="00B95EDA" w:rsidRDefault="00B95EDA" w:rsidP="00B95E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5EDA">
        <w:rPr>
          <w:sz w:val="24"/>
          <w:szCs w:val="24"/>
        </w:rPr>
        <w:t>Свидетельство и справка о смерти;</w:t>
      </w:r>
    </w:p>
    <w:p w:rsidR="00B95EDA" w:rsidRPr="00B95EDA" w:rsidRDefault="00B95EDA" w:rsidP="00B95E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5EDA">
        <w:rPr>
          <w:sz w:val="24"/>
          <w:szCs w:val="24"/>
        </w:rPr>
        <w:t>Реквизиты банковского счета получателя пособия;</w:t>
      </w:r>
    </w:p>
    <w:p w:rsidR="00B95EDA" w:rsidRPr="00B95EDA" w:rsidRDefault="00B95EDA" w:rsidP="00B95E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5EDA">
        <w:rPr>
          <w:sz w:val="24"/>
          <w:szCs w:val="24"/>
        </w:rPr>
        <w:t>Справка о захоронении с морга;</w:t>
      </w:r>
    </w:p>
    <w:p w:rsidR="00B95EDA" w:rsidRPr="00B95EDA" w:rsidRDefault="00B95EDA" w:rsidP="00B95E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5EDA">
        <w:rPr>
          <w:sz w:val="24"/>
          <w:szCs w:val="24"/>
        </w:rPr>
        <w:t>Ксерокопия паспорта обратившегося;</w:t>
      </w:r>
    </w:p>
    <w:p w:rsidR="00B95EDA" w:rsidRDefault="00B95EDA" w:rsidP="00B95E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5EDA">
        <w:rPr>
          <w:sz w:val="24"/>
          <w:szCs w:val="24"/>
        </w:rPr>
        <w:t xml:space="preserve">Трудовая книжка </w:t>
      </w:r>
      <w:proofErr w:type="gramStart"/>
      <w:r w:rsidRPr="00B95EDA">
        <w:rPr>
          <w:sz w:val="24"/>
          <w:szCs w:val="24"/>
        </w:rPr>
        <w:t>умершего</w:t>
      </w:r>
      <w:proofErr w:type="gramEnd"/>
      <w:r w:rsidRPr="00B95EDA">
        <w:rPr>
          <w:sz w:val="24"/>
          <w:szCs w:val="24"/>
        </w:rPr>
        <w:t>;</w:t>
      </w:r>
    </w:p>
    <w:p w:rsidR="00B95EDA" w:rsidRDefault="00B95EDA" w:rsidP="00B95EDA">
      <w:pPr>
        <w:rPr>
          <w:sz w:val="24"/>
          <w:szCs w:val="24"/>
        </w:rPr>
      </w:pPr>
      <w:r>
        <w:rPr>
          <w:sz w:val="24"/>
          <w:szCs w:val="24"/>
        </w:rPr>
        <w:t>Для мертворожденных детей:</w:t>
      </w:r>
    </w:p>
    <w:p w:rsidR="00B95EDA" w:rsidRPr="00B95EDA" w:rsidRDefault="00B95EDA" w:rsidP="00B95E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95EDA">
        <w:rPr>
          <w:sz w:val="24"/>
          <w:szCs w:val="24"/>
        </w:rPr>
        <w:t>Справка о смерти ребенка;</w:t>
      </w:r>
    </w:p>
    <w:p w:rsidR="00B95EDA" w:rsidRPr="00B95EDA" w:rsidRDefault="00B95EDA" w:rsidP="00B95E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95EDA">
        <w:rPr>
          <w:sz w:val="24"/>
          <w:szCs w:val="24"/>
        </w:rPr>
        <w:t>Копия паспорта матери;</w:t>
      </w:r>
    </w:p>
    <w:p w:rsidR="00B95EDA" w:rsidRDefault="00B95EDA" w:rsidP="00B95E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95EDA">
        <w:rPr>
          <w:sz w:val="24"/>
          <w:szCs w:val="24"/>
        </w:rPr>
        <w:t>Реквизиты банковского счета получателя выплаты.</w:t>
      </w:r>
    </w:p>
    <w:p w:rsidR="00B95EDA" w:rsidRDefault="00B95EDA" w:rsidP="00B95EDA">
      <w:pPr>
        <w:rPr>
          <w:sz w:val="24"/>
          <w:szCs w:val="24"/>
        </w:rPr>
      </w:pPr>
    </w:p>
    <w:p w:rsidR="00B95EDA" w:rsidRDefault="00B95EDA" w:rsidP="00B95EDA">
      <w:pPr>
        <w:rPr>
          <w:sz w:val="24"/>
          <w:szCs w:val="24"/>
        </w:rPr>
      </w:pPr>
      <w:r>
        <w:rPr>
          <w:sz w:val="24"/>
          <w:szCs w:val="24"/>
        </w:rPr>
        <w:t>Для получения пособия необходимо обращаться в отдел социальной защиты или в  МФЦ.</w:t>
      </w:r>
    </w:p>
    <w:p w:rsidR="00B95EDA" w:rsidRPr="00B95EDA" w:rsidRDefault="00B95EDA" w:rsidP="00B95EDA">
      <w:pPr>
        <w:rPr>
          <w:sz w:val="24"/>
          <w:szCs w:val="24"/>
        </w:rPr>
      </w:pPr>
      <w:r>
        <w:rPr>
          <w:sz w:val="24"/>
          <w:szCs w:val="24"/>
        </w:rPr>
        <w:t>Телефон для справок: 4-20-63</w:t>
      </w:r>
      <w:bookmarkStart w:id="0" w:name="_GoBack"/>
      <w:bookmarkEnd w:id="0"/>
    </w:p>
    <w:p w:rsidR="00B95EDA" w:rsidRDefault="00B95EDA">
      <w:pPr>
        <w:rPr>
          <w:sz w:val="24"/>
          <w:szCs w:val="24"/>
        </w:rPr>
      </w:pPr>
    </w:p>
    <w:p w:rsidR="00B95EDA" w:rsidRPr="00B95EDA" w:rsidRDefault="00B95EDA">
      <w:pPr>
        <w:rPr>
          <w:sz w:val="24"/>
          <w:szCs w:val="24"/>
        </w:rPr>
      </w:pPr>
    </w:p>
    <w:p w:rsidR="007A7320" w:rsidRPr="007A7320" w:rsidRDefault="007A7320">
      <w:pPr>
        <w:rPr>
          <w:b/>
          <w:sz w:val="24"/>
          <w:szCs w:val="24"/>
        </w:rPr>
      </w:pPr>
    </w:p>
    <w:sectPr w:rsidR="007A7320" w:rsidRPr="007A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499"/>
    <w:multiLevelType w:val="hybridMultilevel"/>
    <w:tmpl w:val="2488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4F86"/>
    <w:multiLevelType w:val="hybridMultilevel"/>
    <w:tmpl w:val="3DE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AB"/>
    <w:rsid w:val="007A7320"/>
    <w:rsid w:val="008764A3"/>
    <w:rsid w:val="00B95EDA"/>
    <w:rsid w:val="00D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2020-06-02T12:15:00Z</dcterms:created>
  <dcterms:modified xsi:type="dcterms:W3CDTF">2020-06-02T12:35:00Z</dcterms:modified>
</cp:coreProperties>
</file>