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3" w:rsidRDefault="00E87D53" w:rsidP="00E87D53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Закон Калужской области от 30.12.2004 г. № 11 – ОЗ</w:t>
      </w:r>
    </w:p>
    <w:p w:rsidR="00E87D53" w:rsidRDefault="00E87D53" w:rsidP="00E87D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мерах социальной поддержки реабилитированных лиц и лиц, </w:t>
      </w:r>
    </w:p>
    <w:p w:rsidR="006A7CA5" w:rsidRPr="00C33F6F" w:rsidRDefault="00E87D53" w:rsidP="00E87D53">
      <w:pPr>
        <w:spacing w:after="0"/>
      </w:pPr>
      <w:r>
        <w:rPr>
          <w:b/>
          <w:sz w:val="28"/>
          <w:szCs w:val="28"/>
        </w:rPr>
        <w:t xml:space="preserve">          признанных пострадавшими от политических репрессий»</w:t>
      </w:r>
      <w:r w:rsidR="00C33F6F">
        <w:rPr>
          <w:b/>
          <w:sz w:val="28"/>
          <w:szCs w:val="28"/>
        </w:rPr>
        <w:t xml:space="preserve">                             </w:t>
      </w:r>
    </w:p>
    <w:p w:rsidR="00C33F6F" w:rsidRDefault="00E87D53">
      <w:pPr>
        <w:rPr>
          <w:b/>
        </w:rPr>
      </w:pPr>
      <w:r>
        <w:rPr>
          <w:b/>
        </w:rPr>
        <w:t>Ежемесячная денежная выплата реабилитированным лицам, лицам</w:t>
      </w:r>
      <w:r w:rsidR="00AD332D">
        <w:rPr>
          <w:b/>
        </w:rPr>
        <w:t xml:space="preserve"> признанными пострадавшими от политических</w:t>
      </w:r>
      <w:r w:rsidR="004B52A4">
        <w:rPr>
          <w:b/>
        </w:rPr>
        <w:t xml:space="preserve"> репрессий.</w:t>
      </w:r>
    </w:p>
    <w:p w:rsidR="004B52A4" w:rsidRDefault="004B52A4">
      <w:pPr>
        <w:rPr>
          <w:b/>
        </w:rPr>
      </w:pPr>
      <w:r>
        <w:rPr>
          <w:b/>
        </w:rPr>
        <w:t>Право на получение данной выплаты имеют граждане, имеющие:</w:t>
      </w:r>
    </w:p>
    <w:p w:rsidR="004B52A4" w:rsidRDefault="004B52A4" w:rsidP="004B52A4">
      <w:pPr>
        <w:pStyle w:val="a3"/>
        <w:numPr>
          <w:ilvl w:val="0"/>
          <w:numId w:val="1"/>
        </w:numPr>
      </w:pPr>
      <w:r>
        <w:t>Свидетельство о праве на льготы, установленные ст.16 Закона РСФСР «О реабилитации жертв политических репрессий»;</w:t>
      </w:r>
    </w:p>
    <w:p w:rsidR="004B52A4" w:rsidRDefault="004B52A4" w:rsidP="004B52A4">
      <w:pPr>
        <w:pStyle w:val="a3"/>
        <w:numPr>
          <w:ilvl w:val="0"/>
          <w:numId w:val="1"/>
        </w:numPr>
      </w:pPr>
      <w:r>
        <w:t>Свидетельство о праве на льготы для лиц признанных пострадавшими от политических репрессий</w:t>
      </w:r>
    </w:p>
    <w:p w:rsidR="004B52A4" w:rsidRDefault="004B52A4" w:rsidP="004B52A4">
      <w:pPr>
        <w:rPr>
          <w:b/>
        </w:rPr>
      </w:pPr>
      <w:r w:rsidRPr="004B52A4">
        <w:rPr>
          <w:b/>
        </w:rPr>
        <w:t>Размер данной выплаты:</w:t>
      </w:r>
    </w:p>
    <w:p w:rsidR="004B52A4" w:rsidRDefault="004B52A4" w:rsidP="004B52A4">
      <w:pPr>
        <w:rPr>
          <w:b/>
        </w:rPr>
      </w:pPr>
      <w:r>
        <w:rPr>
          <w:b/>
        </w:rPr>
        <w:t>С 1 января 2017 года:</w:t>
      </w:r>
    </w:p>
    <w:p w:rsidR="004B52A4" w:rsidRDefault="004B52A4" w:rsidP="005F40E7">
      <w:pPr>
        <w:pStyle w:val="a3"/>
        <w:numPr>
          <w:ilvl w:val="0"/>
          <w:numId w:val="2"/>
        </w:numPr>
      </w:pPr>
      <w:r>
        <w:t xml:space="preserve">Реабилитированные лица – </w:t>
      </w:r>
      <w:r w:rsidRPr="005F40E7">
        <w:rPr>
          <w:b/>
        </w:rPr>
        <w:t>669,00</w:t>
      </w:r>
      <w:r>
        <w:t xml:space="preserve"> рублей</w:t>
      </w:r>
    </w:p>
    <w:p w:rsidR="004B52A4" w:rsidRDefault="004B52A4" w:rsidP="005F40E7">
      <w:pPr>
        <w:pStyle w:val="a3"/>
        <w:numPr>
          <w:ilvl w:val="0"/>
          <w:numId w:val="2"/>
        </w:numPr>
      </w:pPr>
      <w:r>
        <w:t xml:space="preserve">Лица, признанные пострадавшими от политических репрессий  - </w:t>
      </w:r>
      <w:r w:rsidRPr="005F40E7">
        <w:rPr>
          <w:b/>
        </w:rPr>
        <w:t>462,00</w:t>
      </w:r>
      <w:r>
        <w:t xml:space="preserve"> рубля</w:t>
      </w:r>
    </w:p>
    <w:p w:rsidR="005F40E7" w:rsidRPr="005F40E7" w:rsidRDefault="005F40E7" w:rsidP="005F40E7">
      <w:pPr>
        <w:rPr>
          <w:b/>
        </w:rPr>
      </w:pPr>
      <w:r w:rsidRPr="005F40E7">
        <w:rPr>
          <w:b/>
        </w:rPr>
        <w:t>Для получения выплаты необходимо предоставить документы:</w:t>
      </w:r>
    </w:p>
    <w:p w:rsidR="005F40E7" w:rsidRDefault="005F40E7" w:rsidP="005F40E7">
      <w:pPr>
        <w:pStyle w:val="a3"/>
        <w:numPr>
          <w:ilvl w:val="0"/>
          <w:numId w:val="3"/>
        </w:numPr>
      </w:pPr>
      <w:r>
        <w:t>Заявление</w:t>
      </w:r>
    </w:p>
    <w:p w:rsidR="005F40E7" w:rsidRDefault="005F40E7" w:rsidP="005F40E7">
      <w:pPr>
        <w:pStyle w:val="a3"/>
        <w:numPr>
          <w:ilvl w:val="0"/>
          <w:numId w:val="3"/>
        </w:numPr>
      </w:pPr>
      <w:r>
        <w:t>Пенсионное удостоверение</w:t>
      </w:r>
    </w:p>
    <w:p w:rsidR="005F40E7" w:rsidRDefault="005F40E7" w:rsidP="005F40E7">
      <w:pPr>
        <w:pStyle w:val="a3"/>
        <w:numPr>
          <w:ilvl w:val="0"/>
          <w:numId w:val="3"/>
        </w:numPr>
      </w:pPr>
      <w:r>
        <w:t>Документы, подтверждающие правовые основания на получение выплаты</w:t>
      </w:r>
    </w:p>
    <w:p w:rsidR="005F40E7" w:rsidRDefault="005F40E7" w:rsidP="005F40E7">
      <w:pPr>
        <w:pStyle w:val="a3"/>
        <w:numPr>
          <w:ilvl w:val="0"/>
          <w:numId w:val="3"/>
        </w:numPr>
      </w:pPr>
      <w:r>
        <w:t>В заявлении указывается лицевой счет карты или сберкнижки получателя, либо номер предприятия федеральной почтовой связи</w:t>
      </w:r>
    </w:p>
    <w:p w:rsidR="005F40E7" w:rsidRDefault="005F40E7" w:rsidP="005F40E7"/>
    <w:p w:rsidR="005F40E7" w:rsidRDefault="005F40E7" w:rsidP="005F40E7">
      <w:pPr>
        <w:rPr>
          <w:b/>
          <w:sz w:val="24"/>
          <w:szCs w:val="24"/>
        </w:rPr>
      </w:pPr>
      <w:r w:rsidRPr="005F40E7">
        <w:rPr>
          <w:b/>
          <w:sz w:val="24"/>
          <w:szCs w:val="24"/>
        </w:rPr>
        <w:t>Меры социальной поддержки гражданам на оплату жилого помещения и коммунальных услуг</w:t>
      </w:r>
      <w:r>
        <w:rPr>
          <w:b/>
          <w:sz w:val="24"/>
          <w:szCs w:val="24"/>
        </w:rPr>
        <w:t>:</w:t>
      </w:r>
    </w:p>
    <w:p w:rsidR="005F40E7" w:rsidRPr="00320A72" w:rsidRDefault="005F40E7" w:rsidP="00320A72">
      <w:pPr>
        <w:pStyle w:val="a3"/>
        <w:numPr>
          <w:ilvl w:val="0"/>
          <w:numId w:val="4"/>
        </w:numPr>
        <w:rPr>
          <w:sz w:val="24"/>
          <w:szCs w:val="24"/>
        </w:rPr>
      </w:pPr>
      <w:r w:rsidRPr="00320A72">
        <w:rPr>
          <w:sz w:val="24"/>
          <w:szCs w:val="24"/>
        </w:rPr>
        <w:t>50% оплаты жилья и коммунальных услуг в пределах социальной нормы и нормативов</w:t>
      </w:r>
      <w:r w:rsidR="00EF7185" w:rsidRPr="00320A72">
        <w:rPr>
          <w:sz w:val="24"/>
          <w:szCs w:val="24"/>
        </w:rPr>
        <w:t xml:space="preserve"> потребления на самого льготника;</w:t>
      </w:r>
    </w:p>
    <w:p w:rsidR="00EF7185" w:rsidRDefault="00EF7185" w:rsidP="00320A72">
      <w:pPr>
        <w:pStyle w:val="a3"/>
        <w:numPr>
          <w:ilvl w:val="0"/>
          <w:numId w:val="4"/>
        </w:numPr>
        <w:rPr>
          <w:sz w:val="24"/>
          <w:szCs w:val="24"/>
        </w:rPr>
      </w:pPr>
      <w:r w:rsidRPr="00320A72">
        <w:rPr>
          <w:sz w:val="24"/>
          <w:szCs w:val="24"/>
        </w:rPr>
        <w:t>50% оплаты взноса, не капитальный ремонт исходя из минимального размера взноса на капитальный ремонт на один квадратный метр общей площади жилого помещения в месяц в пре</w:t>
      </w:r>
      <w:r w:rsidR="00320A72" w:rsidRPr="00320A72">
        <w:rPr>
          <w:sz w:val="24"/>
          <w:szCs w:val="24"/>
        </w:rPr>
        <w:t>делах норм установленных Правительством Калужской области на самого льготника.</w:t>
      </w:r>
    </w:p>
    <w:p w:rsidR="00320A72" w:rsidRPr="00320A72" w:rsidRDefault="007400AC" w:rsidP="00320A72">
      <w:pPr>
        <w:rPr>
          <w:sz w:val="24"/>
          <w:szCs w:val="24"/>
        </w:rPr>
      </w:pPr>
      <w:r w:rsidRPr="007400AC">
        <w:rPr>
          <w:sz w:val="24"/>
          <w:szCs w:val="24"/>
        </w:rPr>
        <w:t>Для присвоения звания «Ветеран труда» необходимо обратиться в отдел социальной защиты по месту жительства или в филиалы МФЦ.</w:t>
      </w:r>
    </w:p>
    <w:sectPr w:rsidR="00320A72" w:rsidRPr="0032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0F7"/>
    <w:multiLevelType w:val="hybridMultilevel"/>
    <w:tmpl w:val="B156C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F0BE1"/>
    <w:multiLevelType w:val="hybridMultilevel"/>
    <w:tmpl w:val="BBA41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5473"/>
    <w:multiLevelType w:val="hybridMultilevel"/>
    <w:tmpl w:val="0E8A2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D0E7C"/>
    <w:multiLevelType w:val="hybridMultilevel"/>
    <w:tmpl w:val="95F42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D"/>
    <w:rsid w:val="002D1E6D"/>
    <w:rsid w:val="00320A72"/>
    <w:rsid w:val="004B52A4"/>
    <w:rsid w:val="005F40E7"/>
    <w:rsid w:val="006A7CA5"/>
    <w:rsid w:val="006F148B"/>
    <w:rsid w:val="007400AC"/>
    <w:rsid w:val="00AD332D"/>
    <w:rsid w:val="00C33F6F"/>
    <w:rsid w:val="00CE4FF0"/>
    <w:rsid w:val="00D9334F"/>
    <w:rsid w:val="00E10509"/>
    <w:rsid w:val="00E87D53"/>
    <w:rsid w:val="00E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2020-05-26T09:32:00Z</dcterms:created>
  <dcterms:modified xsi:type="dcterms:W3CDTF">2020-05-26T09:32:00Z</dcterms:modified>
</cp:coreProperties>
</file>