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6F" w:rsidRPr="0027005F" w:rsidRDefault="0027005F" w:rsidP="0027005F">
      <w:pPr>
        <w:spacing w:after="0"/>
        <w:rPr>
          <w:b/>
          <w:sz w:val="28"/>
          <w:szCs w:val="28"/>
        </w:rPr>
      </w:pPr>
      <w:r w:rsidRPr="0027005F">
        <w:rPr>
          <w:b/>
          <w:sz w:val="28"/>
          <w:szCs w:val="28"/>
        </w:rPr>
        <w:t>Закон Калужской  области от 27.04.2008г. № 416 – ОЗ</w:t>
      </w:r>
    </w:p>
    <w:p w:rsidR="0027005F" w:rsidRPr="0027005F" w:rsidRDefault="0027005F" w:rsidP="0027005F">
      <w:pPr>
        <w:spacing w:after="0"/>
        <w:rPr>
          <w:b/>
          <w:sz w:val="28"/>
          <w:szCs w:val="28"/>
        </w:rPr>
      </w:pPr>
      <w:r w:rsidRPr="0027005F">
        <w:rPr>
          <w:b/>
          <w:sz w:val="28"/>
          <w:szCs w:val="28"/>
        </w:rPr>
        <w:t xml:space="preserve">                «О ветеранах труда Калужской области»</w:t>
      </w:r>
    </w:p>
    <w:p w:rsidR="0027005F" w:rsidRDefault="0027005F">
      <w:pPr>
        <w:rPr>
          <w:b/>
          <w:sz w:val="24"/>
          <w:szCs w:val="24"/>
        </w:rPr>
      </w:pPr>
      <w:r w:rsidRPr="0027005F">
        <w:rPr>
          <w:b/>
          <w:sz w:val="24"/>
          <w:szCs w:val="24"/>
        </w:rPr>
        <w:t>Меры социальной поддержки граж</w:t>
      </w:r>
      <w:r>
        <w:rPr>
          <w:b/>
          <w:sz w:val="24"/>
          <w:szCs w:val="24"/>
        </w:rPr>
        <w:t>данам на оплату жилого  помещения и</w:t>
      </w:r>
    </w:p>
    <w:p w:rsidR="00C33F6F" w:rsidRDefault="002700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7005F">
        <w:rPr>
          <w:b/>
          <w:sz w:val="24"/>
          <w:szCs w:val="24"/>
        </w:rPr>
        <w:t>коммунальных услуг</w:t>
      </w:r>
      <w:r>
        <w:rPr>
          <w:b/>
          <w:sz w:val="24"/>
          <w:szCs w:val="24"/>
        </w:rPr>
        <w:t>:</w:t>
      </w:r>
    </w:p>
    <w:p w:rsidR="0027005F" w:rsidRPr="00150E71" w:rsidRDefault="0027005F" w:rsidP="00150E7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0E71">
        <w:rPr>
          <w:sz w:val="24"/>
          <w:szCs w:val="24"/>
        </w:rPr>
        <w:t>50% оплаты жилья и коммунальных услуг в пределах социальной нормы и нормативов потребления на самого льготника;</w:t>
      </w:r>
    </w:p>
    <w:p w:rsidR="0027005F" w:rsidRDefault="0027005F" w:rsidP="00150E7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0E71">
        <w:rPr>
          <w:sz w:val="24"/>
          <w:szCs w:val="24"/>
        </w:rPr>
        <w:t>50% оплаты взноса</w:t>
      </w:r>
      <w:r w:rsidR="00150E71" w:rsidRPr="00150E71">
        <w:rPr>
          <w:sz w:val="24"/>
          <w:szCs w:val="24"/>
        </w:rPr>
        <w:t>, на капитальный ремонт исходя из минимального размера взноса на капитальный ремонт на один квадратный метр общий площади жилого помещения в месяц в пределах норм установленных Правительством Калужской области на самого льготника.</w:t>
      </w:r>
    </w:p>
    <w:p w:rsidR="00150E71" w:rsidRPr="00C265BB" w:rsidRDefault="00150E71" w:rsidP="00150E71">
      <w:pPr>
        <w:rPr>
          <w:b/>
          <w:sz w:val="24"/>
          <w:szCs w:val="24"/>
        </w:rPr>
      </w:pPr>
      <w:r w:rsidRPr="00C265BB">
        <w:rPr>
          <w:b/>
          <w:sz w:val="24"/>
          <w:szCs w:val="24"/>
        </w:rPr>
        <w:t>Необходимые документы:</w:t>
      </w:r>
    </w:p>
    <w:p w:rsidR="00150E71" w:rsidRPr="00C265BB" w:rsidRDefault="00150E71" w:rsidP="00C265BB">
      <w:pPr>
        <w:pStyle w:val="a3"/>
        <w:numPr>
          <w:ilvl w:val="0"/>
          <w:numId w:val="2"/>
        </w:numPr>
        <w:rPr>
          <w:sz w:val="24"/>
          <w:szCs w:val="24"/>
        </w:rPr>
      </w:pPr>
      <w:r w:rsidRPr="00C265BB">
        <w:rPr>
          <w:sz w:val="24"/>
          <w:szCs w:val="24"/>
        </w:rPr>
        <w:t>Заявление,</w:t>
      </w:r>
    </w:p>
    <w:p w:rsidR="00150E71" w:rsidRPr="00C265BB" w:rsidRDefault="00150E71" w:rsidP="00C265BB">
      <w:pPr>
        <w:pStyle w:val="a3"/>
        <w:numPr>
          <w:ilvl w:val="0"/>
          <w:numId w:val="2"/>
        </w:numPr>
        <w:rPr>
          <w:sz w:val="24"/>
          <w:szCs w:val="24"/>
        </w:rPr>
      </w:pPr>
      <w:r w:rsidRPr="00C265BB">
        <w:rPr>
          <w:sz w:val="24"/>
          <w:szCs w:val="24"/>
        </w:rPr>
        <w:t>Удостоверение, подтверждающее льготный статус (оригинал),</w:t>
      </w:r>
    </w:p>
    <w:p w:rsidR="00150E71" w:rsidRPr="00C265BB" w:rsidRDefault="00150E71" w:rsidP="00C265BB">
      <w:pPr>
        <w:pStyle w:val="a3"/>
        <w:numPr>
          <w:ilvl w:val="0"/>
          <w:numId w:val="2"/>
        </w:numPr>
        <w:rPr>
          <w:sz w:val="24"/>
          <w:szCs w:val="24"/>
        </w:rPr>
      </w:pPr>
      <w:r w:rsidRPr="00C265BB">
        <w:rPr>
          <w:sz w:val="24"/>
          <w:szCs w:val="24"/>
        </w:rPr>
        <w:t>Документы, удостоверяющие личность</w:t>
      </w:r>
      <w:r w:rsidR="00C265BB" w:rsidRPr="00C265BB">
        <w:rPr>
          <w:sz w:val="24"/>
          <w:szCs w:val="24"/>
        </w:rPr>
        <w:t xml:space="preserve"> или свидетельства о рождении всех членов семьи, прописанных  по данному адресу</w:t>
      </w:r>
      <w:r w:rsidRPr="00C265BB">
        <w:rPr>
          <w:sz w:val="24"/>
          <w:szCs w:val="24"/>
        </w:rPr>
        <w:t xml:space="preserve"> (оригинал</w:t>
      </w:r>
      <w:r w:rsidR="00C265BB" w:rsidRPr="00C265BB">
        <w:rPr>
          <w:sz w:val="24"/>
          <w:szCs w:val="24"/>
        </w:rPr>
        <w:t>ы</w:t>
      </w:r>
      <w:r w:rsidRPr="00C265BB">
        <w:rPr>
          <w:sz w:val="24"/>
          <w:szCs w:val="24"/>
        </w:rPr>
        <w:t>),</w:t>
      </w:r>
    </w:p>
    <w:p w:rsidR="00150E71" w:rsidRPr="00C265BB" w:rsidRDefault="00150E71" w:rsidP="00C265BB">
      <w:pPr>
        <w:pStyle w:val="a3"/>
        <w:numPr>
          <w:ilvl w:val="0"/>
          <w:numId w:val="2"/>
        </w:numPr>
        <w:rPr>
          <w:sz w:val="24"/>
          <w:szCs w:val="24"/>
        </w:rPr>
      </w:pPr>
      <w:r w:rsidRPr="00C265BB">
        <w:rPr>
          <w:sz w:val="24"/>
          <w:szCs w:val="24"/>
        </w:rPr>
        <w:t>Справка</w:t>
      </w:r>
      <w:r w:rsidR="00C265BB">
        <w:rPr>
          <w:sz w:val="24"/>
          <w:szCs w:val="24"/>
        </w:rPr>
        <w:t xml:space="preserve"> </w:t>
      </w:r>
      <w:r w:rsidRPr="00C265BB">
        <w:rPr>
          <w:sz w:val="24"/>
          <w:szCs w:val="24"/>
        </w:rPr>
        <w:t xml:space="preserve"> с места жительства о </w:t>
      </w:r>
      <w:proofErr w:type="gramStart"/>
      <w:r w:rsidRPr="00C265BB">
        <w:rPr>
          <w:sz w:val="24"/>
          <w:szCs w:val="24"/>
        </w:rPr>
        <w:t>зарегистрированных</w:t>
      </w:r>
      <w:proofErr w:type="gramEnd"/>
      <w:r w:rsidRPr="00C265BB">
        <w:rPr>
          <w:sz w:val="24"/>
          <w:szCs w:val="24"/>
        </w:rPr>
        <w:t xml:space="preserve"> по данному адресу,</w:t>
      </w:r>
    </w:p>
    <w:p w:rsidR="00150E71" w:rsidRPr="00C265BB" w:rsidRDefault="00150E71" w:rsidP="00C265BB">
      <w:pPr>
        <w:pStyle w:val="a3"/>
        <w:numPr>
          <w:ilvl w:val="0"/>
          <w:numId w:val="2"/>
        </w:numPr>
        <w:rPr>
          <w:sz w:val="24"/>
          <w:szCs w:val="24"/>
        </w:rPr>
      </w:pPr>
      <w:r w:rsidRPr="00C265BB">
        <w:rPr>
          <w:sz w:val="24"/>
          <w:szCs w:val="24"/>
        </w:rPr>
        <w:t>СНИЛС всех членов семьи,</w:t>
      </w:r>
    </w:p>
    <w:p w:rsidR="00150E71" w:rsidRPr="00C265BB" w:rsidRDefault="00150E71" w:rsidP="00C265BB">
      <w:pPr>
        <w:pStyle w:val="a3"/>
        <w:numPr>
          <w:ilvl w:val="0"/>
          <w:numId w:val="2"/>
        </w:numPr>
        <w:rPr>
          <w:sz w:val="24"/>
          <w:szCs w:val="24"/>
        </w:rPr>
      </w:pPr>
      <w:r w:rsidRPr="00C265BB">
        <w:rPr>
          <w:sz w:val="24"/>
          <w:szCs w:val="24"/>
        </w:rPr>
        <w:t>Лицевой счет карты или сберкнижки</w:t>
      </w:r>
      <w:r w:rsidR="00C265BB" w:rsidRPr="00C265BB">
        <w:rPr>
          <w:sz w:val="24"/>
          <w:szCs w:val="24"/>
        </w:rPr>
        <w:t xml:space="preserve"> получателя,</w:t>
      </w:r>
    </w:p>
    <w:p w:rsidR="00C265BB" w:rsidRDefault="00C265BB" w:rsidP="00C265BB">
      <w:pPr>
        <w:pStyle w:val="a3"/>
        <w:numPr>
          <w:ilvl w:val="0"/>
          <w:numId w:val="2"/>
        </w:numPr>
        <w:rPr>
          <w:sz w:val="24"/>
          <w:szCs w:val="24"/>
        </w:rPr>
      </w:pPr>
      <w:r w:rsidRPr="00C265BB">
        <w:rPr>
          <w:sz w:val="24"/>
          <w:szCs w:val="24"/>
        </w:rPr>
        <w:t xml:space="preserve">Квитанции о платежах за </w:t>
      </w:r>
      <w:proofErr w:type="spellStart"/>
      <w:r w:rsidRPr="00C265BB">
        <w:rPr>
          <w:sz w:val="24"/>
          <w:szCs w:val="24"/>
        </w:rPr>
        <w:t>жилищно</w:t>
      </w:r>
      <w:proofErr w:type="spellEnd"/>
      <w:r w:rsidRPr="00C265BB">
        <w:rPr>
          <w:sz w:val="24"/>
          <w:szCs w:val="24"/>
        </w:rPr>
        <w:t xml:space="preserve"> – коммунальные  услуги</w:t>
      </w:r>
    </w:p>
    <w:p w:rsidR="00C265BB" w:rsidRDefault="00C265BB" w:rsidP="00C265BB">
      <w:pPr>
        <w:rPr>
          <w:sz w:val="24"/>
          <w:szCs w:val="24"/>
        </w:rPr>
      </w:pPr>
    </w:p>
    <w:p w:rsidR="00C265BB" w:rsidRDefault="00C265BB" w:rsidP="00C265BB">
      <w:pPr>
        <w:rPr>
          <w:b/>
          <w:sz w:val="24"/>
          <w:szCs w:val="24"/>
        </w:rPr>
      </w:pPr>
      <w:r w:rsidRPr="00C265BB">
        <w:rPr>
          <w:b/>
          <w:sz w:val="24"/>
          <w:szCs w:val="24"/>
        </w:rPr>
        <w:t>Ежемесячная денежная выплата ветеранам труда Калужской области</w:t>
      </w:r>
    </w:p>
    <w:p w:rsidR="00C265BB" w:rsidRDefault="00C265BB" w:rsidP="00C265BB">
      <w:pPr>
        <w:rPr>
          <w:sz w:val="24"/>
          <w:szCs w:val="24"/>
        </w:rPr>
      </w:pPr>
      <w:r>
        <w:rPr>
          <w:sz w:val="24"/>
          <w:szCs w:val="24"/>
        </w:rPr>
        <w:t xml:space="preserve"> Назначается гражданам, имеющим удостоверение «Ветеран труда Калужской области»</w:t>
      </w:r>
    </w:p>
    <w:p w:rsidR="00C265BB" w:rsidRDefault="00C265BB" w:rsidP="00C265BB">
      <w:pPr>
        <w:rPr>
          <w:sz w:val="24"/>
          <w:szCs w:val="24"/>
        </w:rPr>
      </w:pPr>
      <w:r>
        <w:rPr>
          <w:sz w:val="24"/>
          <w:szCs w:val="24"/>
        </w:rPr>
        <w:t>С 1 января 2017 года размер выплаты составляет 462 рубля.</w:t>
      </w:r>
    </w:p>
    <w:p w:rsidR="00C265BB" w:rsidRDefault="00C265BB" w:rsidP="00C265BB">
      <w:pPr>
        <w:rPr>
          <w:sz w:val="24"/>
          <w:szCs w:val="24"/>
        </w:rPr>
      </w:pPr>
      <w:r w:rsidRPr="003E09B5">
        <w:rPr>
          <w:b/>
          <w:sz w:val="24"/>
          <w:szCs w:val="24"/>
        </w:rPr>
        <w:t>Документы для назначения выплаты</w:t>
      </w:r>
      <w:r>
        <w:rPr>
          <w:sz w:val="24"/>
          <w:szCs w:val="24"/>
        </w:rPr>
        <w:t>:</w:t>
      </w:r>
    </w:p>
    <w:p w:rsidR="00C265BB" w:rsidRPr="003E09B5" w:rsidRDefault="00C265BB" w:rsidP="003E09B5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09B5">
        <w:rPr>
          <w:sz w:val="24"/>
          <w:szCs w:val="24"/>
        </w:rPr>
        <w:t>Заявление</w:t>
      </w:r>
      <w:r w:rsidR="003E09B5">
        <w:rPr>
          <w:sz w:val="24"/>
          <w:szCs w:val="24"/>
        </w:rPr>
        <w:t>;</w:t>
      </w:r>
    </w:p>
    <w:p w:rsidR="00C265BB" w:rsidRPr="003E09B5" w:rsidRDefault="00C265BB" w:rsidP="003E09B5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09B5">
        <w:rPr>
          <w:sz w:val="24"/>
          <w:szCs w:val="24"/>
        </w:rPr>
        <w:t>Пенсионное удостоверение</w:t>
      </w:r>
      <w:r w:rsidR="003E09B5">
        <w:rPr>
          <w:sz w:val="24"/>
          <w:szCs w:val="24"/>
        </w:rPr>
        <w:t>;</w:t>
      </w:r>
    </w:p>
    <w:p w:rsidR="00C265BB" w:rsidRPr="003E09B5" w:rsidRDefault="00C265BB" w:rsidP="003E09B5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09B5">
        <w:rPr>
          <w:sz w:val="24"/>
          <w:szCs w:val="24"/>
        </w:rPr>
        <w:t>Удостоверение «Ветеран труда Калужской области»</w:t>
      </w:r>
      <w:r w:rsidR="003E09B5">
        <w:rPr>
          <w:sz w:val="24"/>
          <w:szCs w:val="24"/>
        </w:rPr>
        <w:t>;</w:t>
      </w:r>
    </w:p>
    <w:p w:rsidR="003E09B5" w:rsidRPr="003E09B5" w:rsidRDefault="003E09B5" w:rsidP="003E09B5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09B5">
        <w:rPr>
          <w:sz w:val="24"/>
          <w:szCs w:val="24"/>
        </w:rPr>
        <w:t>В заявлении указывается лицевой счет карты или сберкнижки получателя, либо номер предпри</w:t>
      </w:r>
      <w:r>
        <w:rPr>
          <w:sz w:val="24"/>
          <w:szCs w:val="24"/>
        </w:rPr>
        <w:t>ятия федеральной почтовой связи.</w:t>
      </w:r>
    </w:p>
    <w:p w:rsidR="00C265BB" w:rsidRDefault="00C265BB" w:rsidP="00150E71">
      <w:pPr>
        <w:rPr>
          <w:sz w:val="24"/>
          <w:szCs w:val="24"/>
        </w:rPr>
      </w:pPr>
    </w:p>
    <w:p w:rsidR="00905F88" w:rsidRPr="00695249" w:rsidRDefault="00905F88" w:rsidP="00905F8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Для присвоения звания «Ветеран труда» необходимо обратиться в отдел социальной защиты по месту жительства или в филиалы МФЦ.</w:t>
      </w:r>
    </w:p>
    <w:p w:rsidR="00905F88" w:rsidRPr="00CA3F33" w:rsidRDefault="00905F88" w:rsidP="00905F88">
      <w:pPr>
        <w:spacing w:after="0"/>
        <w:rPr>
          <w:sz w:val="24"/>
          <w:szCs w:val="24"/>
        </w:rPr>
      </w:pPr>
    </w:p>
    <w:p w:rsidR="00150E71" w:rsidRDefault="00150E71" w:rsidP="00150E71">
      <w:pPr>
        <w:rPr>
          <w:sz w:val="24"/>
          <w:szCs w:val="24"/>
        </w:rPr>
      </w:pPr>
      <w:bookmarkStart w:id="0" w:name="_GoBack"/>
      <w:bookmarkEnd w:id="0"/>
    </w:p>
    <w:p w:rsidR="00150E71" w:rsidRPr="00150E71" w:rsidRDefault="00150E71" w:rsidP="00150E71">
      <w:pPr>
        <w:rPr>
          <w:sz w:val="24"/>
          <w:szCs w:val="24"/>
        </w:rPr>
      </w:pPr>
    </w:p>
    <w:sectPr w:rsidR="00150E71" w:rsidRPr="0015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33F1"/>
    <w:multiLevelType w:val="hybridMultilevel"/>
    <w:tmpl w:val="A93E3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70235"/>
    <w:multiLevelType w:val="hybridMultilevel"/>
    <w:tmpl w:val="CAF8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D5F4C"/>
    <w:multiLevelType w:val="hybridMultilevel"/>
    <w:tmpl w:val="62AE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6D"/>
    <w:rsid w:val="00150E71"/>
    <w:rsid w:val="0027005F"/>
    <w:rsid w:val="002D1E6D"/>
    <w:rsid w:val="003E09B5"/>
    <w:rsid w:val="006A7CA5"/>
    <w:rsid w:val="006F148B"/>
    <w:rsid w:val="00905F88"/>
    <w:rsid w:val="00C265BB"/>
    <w:rsid w:val="00C33F6F"/>
    <w:rsid w:val="00E1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2020-05-26T08:05:00Z</dcterms:created>
  <dcterms:modified xsi:type="dcterms:W3CDTF">2020-05-26T08:05:00Z</dcterms:modified>
</cp:coreProperties>
</file>